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C63F55" w:rsidRPr="00C70DDD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496D4E" w:rsidRDefault="00583A23" w:rsidP="00692498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УПРАВА ЗА ЗАЈЕДНИЧКЕ ПОСЛОВЕ ПОКРАЈИНСКИХ ОРГАНА</w:t>
            </w:r>
          </w:p>
          <w:p w:rsidR="00C63F55" w:rsidRPr="00CD6681" w:rsidRDefault="00C63F5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</w:tr>
      <w:tr w:rsidR="00C63F55" w:rsidRPr="00C70DDD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70DDD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Default="00152E24" w:rsidP="00152E24">
            <w:pPr>
              <w:jc w:val="center"/>
              <w:rPr>
                <w:rFonts w:ascii="Verdana" w:hAnsi="Verdana"/>
                <w:lang w:val="sr-Cyrl-RS"/>
              </w:rPr>
            </w:pPr>
            <w:r w:rsidRPr="00496D4E">
              <w:rPr>
                <w:rFonts w:ascii="Verdana" w:hAnsi="Verdana"/>
                <w:lang w:val="sr-Cyrl-RS"/>
              </w:rPr>
              <w:t>ПРИЈАВА ЗА УЧЕШЋЕ НА ЈАВНОМ НАДМЕТАЊУ – ПРЕДУЗЕТНИЦИ И ПРАВНА ЛИЦА</w:t>
            </w:r>
          </w:p>
          <w:p w:rsidR="001B2A5D" w:rsidRDefault="001B2A5D" w:rsidP="00152E24">
            <w:pPr>
              <w:jc w:val="center"/>
              <w:rPr>
                <w:rFonts w:ascii="Verdana" w:hAnsi="Verdana"/>
                <w:lang w:val="sr-Cyrl-RS"/>
              </w:rPr>
            </w:pPr>
          </w:p>
          <w:p w:rsidR="00A82735" w:rsidRDefault="00A82735" w:rsidP="00A82735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  <w:u w:val="single"/>
                <w:lang w:val="sr-Cyrl-RS"/>
              </w:rPr>
              <w:t>Возила која су у возном стању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: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Škoda superb 1.9.,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TMBDU23U769117787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, 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TMBDU23U769118048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, 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TMBDU23U579006740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, 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TMBDU23U569121384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, 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TMBCC23U789007243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ZASTAVA PICK-UP 1.1.,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VX1128A00-01302237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ZASTAVA PICK-UP 1.1.,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VX1128A00-01302242</w:t>
            </w:r>
            <w:bookmarkStart w:id="0" w:name="_GoBack"/>
            <w:bookmarkEnd w:id="0"/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ZASTAVA JUGO 1.1.,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VX1145A0001084636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ZASTAVA JUGO 1.1.,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VX1145A0001094046</w:t>
            </w:r>
          </w:p>
          <w:p w:rsidR="00A82735" w:rsidRDefault="00A82735" w:rsidP="00A82735">
            <w:pPr>
              <w:ind w:left="360"/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sr-Cyrl-RS"/>
              </w:rPr>
              <w:t>Возила која нису у возном стању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: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fabia 1.2.,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TMBPY16Y054360959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Škoda Citigo 1.0.,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TMBZZZAAZGD603034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, 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TMBCC23U289006937</w:t>
            </w:r>
          </w:p>
          <w:p w:rsidR="00A82735" w:rsidRDefault="00A82735" w:rsidP="00A8273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Opel astra 1,6.,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WOLOTGF695G103412</w:t>
            </w:r>
          </w:p>
          <w:p w:rsidR="001B2A5D" w:rsidRDefault="001B2A5D" w:rsidP="001B2A5D">
            <w:pPr>
              <w:rPr>
                <w:rFonts w:ascii="Verdana" w:hAnsi="Verdana"/>
                <w:lang w:val="sr-Cyrl-RS"/>
              </w:rPr>
            </w:pPr>
          </w:p>
          <w:p w:rsidR="001B2A5D" w:rsidRDefault="001B2A5D" w:rsidP="001B2A5D">
            <w:pPr>
              <w:rPr>
                <w:rFonts w:ascii="Verdana" w:hAnsi="Verdana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Заокружити број испред возила за које се учествује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у јавном надметању.</w:t>
            </w:r>
          </w:p>
          <w:p w:rsidR="001B2A5D" w:rsidRPr="00496D4E" w:rsidRDefault="001B2A5D" w:rsidP="00152E24">
            <w:pPr>
              <w:jc w:val="center"/>
              <w:rPr>
                <w:rFonts w:ascii="Verdana" w:hAnsi="Verdana"/>
                <w:lang w:val="sr-Cyrl-RS"/>
              </w:rPr>
            </w:pPr>
          </w:p>
        </w:tc>
      </w:tr>
      <w:tr w:rsidR="00C63F55" w:rsidRPr="00C70DDD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152E24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152E24" w:rsidRPr="00496D4E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70DDD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2302D0" w:rsidRDefault="00CD668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правног лица</w:t>
            </w:r>
            <w:r w:rsidR="00152E24"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, односно предузетника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2302D0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70DDD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Седиште правног лица</w:t>
            </w:r>
            <w:r w:rsidR="00152E24"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, односно предузетника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2302D0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2302D0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особа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FA1C39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Порески идентификациони број</w:t>
            </w:r>
            <w:r>
              <w:rPr>
                <w:rStyle w:val="FootnoteReference"/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692498" w:rsidRPr="00152E24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70DDD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2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152E24" w:rsidRPr="00496D4E" w:rsidRDefault="00152E24" w:rsidP="00152E2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Извод из регистра привредних субјеката надлежног органа</w:t>
            </w:r>
          </w:p>
          <w:p w:rsidR="00945D41" w:rsidRPr="00496D4E" w:rsidRDefault="00152E2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Потврда о пореском идентификационом б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</w:t>
            </w: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оју</w:t>
            </w:r>
          </w:p>
          <w:p w:rsidR="00C70DDD" w:rsidRPr="00C70DDD" w:rsidRDefault="00496D4E" w:rsidP="00C70D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Потврда о уплаћеном депозиту</w:t>
            </w:r>
          </w:p>
          <w:p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70DDD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Потпис и печат овлашћеног лица</w:t>
            </w:r>
          </w:p>
        </w:tc>
      </w:tr>
      <w:tr w:rsidR="002132C3" w:rsidRPr="00496D4E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1B2A5D">
      <w:headerReference w:type="default" r:id="rId9"/>
      <w:pgSz w:w="12240" w:h="15840"/>
      <w:pgMar w:top="81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CD" w:rsidRDefault="006F08CD" w:rsidP="00C63F55">
      <w:pPr>
        <w:spacing w:after="0" w:line="240" w:lineRule="auto"/>
      </w:pPr>
      <w:r>
        <w:separator/>
      </w:r>
    </w:p>
  </w:endnote>
  <w:endnote w:type="continuationSeparator" w:id="0">
    <w:p w:rsidR="006F08CD" w:rsidRDefault="006F08CD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CD" w:rsidRDefault="006F08CD" w:rsidP="00C63F55">
      <w:pPr>
        <w:spacing w:after="0" w:line="240" w:lineRule="auto"/>
      </w:pPr>
      <w:r>
        <w:separator/>
      </w:r>
    </w:p>
  </w:footnote>
  <w:footnote w:type="continuationSeparator" w:id="0">
    <w:p w:rsidR="006F08CD" w:rsidRDefault="006F08CD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>
        <w:rPr>
          <w:sz w:val="16"/>
          <w:szCs w:val="16"/>
          <w:lang w:val="sr-Cyrl-RS"/>
        </w:rPr>
        <w:t>Уз пријаву за учешће за јавно надметање правно лице, односно предузетник прилажу потврду о пореском идентификационом броју.</w:t>
      </w:r>
    </w:p>
  </w:footnote>
  <w:footnote w:id="2">
    <w:p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 учесник јавног надметања не буде изабран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55" w:rsidRPr="00C550D7" w:rsidRDefault="00C550D7" w:rsidP="00C63F55">
    <w:pPr>
      <w:pStyle w:val="Header"/>
      <w:jc w:val="right"/>
      <w:rPr>
        <w:lang w:val="sr-Latn-RS"/>
      </w:rPr>
    </w:pPr>
    <w:r>
      <w:rPr>
        <w:lang w:val="sr-Cyrl-RS"/>
      </w:rPr>
      <w:t xml:space="preserve">Образац број </w:t>
    </w:r>
    <w:r>
      <w:rPr>
        <w:lang w:val="sr-Latn-R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CC30DBB"/>
    <w:multiLevelType w:val="hybridMultilevel"/>
    <w:tmpl w:val="06B0EA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5"/>
    <w:rsid w:val="0003574E"/>
    <w:rsid w:val="00097CF5"/>
    <w:rsid w:val="00152E24"/>
    <w:rsid w:val="001A3B3F"/>
    <w:rsid w:val="001B2A5D"/>
    <w:rsid w:val="001C2437"/>
    <w:rsid w:val="001D0D88"/>
    <w:rsid w:val="00203F5C"/>
    <w:rsid w:val="002132C3"/>
    <w:rsid w:val="002302D0"/>
    <w:rsid w:val="00235143"/>
    <w:rsid w:val="00360479"/>
    <w:rsid w:val="00416E3F"/>
    <w:rsid w:val="00424A46"/>
    <w:rsid w:val="00496D4E"/>
    <w:rsid w:val="00583A23"/>
    <w:rsid w:val="005E461E"/>
    <w:rsid w:val="0060356A"/>
    <w:rsid w:val="00692498"/>
    <w:rsid w:val="006F08CD"/>
    <w:rsid w:val="007037CB"/>
    <w:rsid w:val="007E20D9"/>
    <w:rsid w:val="00886992"/>
    <w:rsid w:val="00905EEA"/>
    <w:rsid w:val="00945D41"/>
    <w:rsid w:val="00A56D12"/>
    <w:rsid w:val="00A82735"/>
    <w:rsid w:val="00AA41B1"/>
    <w:rsid w:val="00AA6EFE"/>
    <w:rsid w:val="00B1201A"/>
    <w:rsid w:val="00BA1EDB"/>
    <w:rsid w:val="00C13011"/>
    <w:rsid w:val="00C550D7"/>
    <w:rsid w:val="00C63F55"/>
    <w:rsid w:val="00C70DDD"/>
    <w:rsid w:val="00CA0262"/>
    <w:rsid w:val="00CD62BB"/>
    <w:rsid w:val="00CD6681"/>
    <w:rsid w:val="00DE509E"/>
    <w:rsid w:val="00E16919"/>
    <w:rsid w:val="00EB2687"/>
    <w:rsid w:val="00FA13F6"/>
    <w:rsid w:val="00FA1C39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036E-2F94-4FEE-BF17-5676279C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Milica Ivkovic</cp:lastModifiedBy>
  <cp:revision>3</cp:revision>
  <cp:lastPrinted>2016-09-27T11:01:00Z</cp:lastPrinted>
  <dcterms:created xsi:type="dcterms:W3CDTF">2017-12-04T08:50:00Z</dcterms:created>
  <dcterms:modified xsi:type="dcterms:W3CDTF">2017-12-07T09:33:00Z</dcterms:modified>
</cp:coreProperties>
</file>